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78E4" w14:textId="13EA51C3" w:rsidR="006A6D2E" w:rsidRDefault="00433CE8" w:rsidP="006A6D2E">
      <w:r>
        <w:rPr>
          <w:rFonts w:hint="eastAsia"/>
        </w:rPr>
        <w:t xml:space="preserve">  </w:t>
      </w:r>
    </w:p>
    <w:p w14:paraId="501A819E" w14:textId="77777777" w:rsidR="006A6D2E" w:rsidRPr="007A57E4" w:rsidRDefault="006A6D2E" w:rsidP="006A6D2E">
      <w:pPr>
        <w:rPr>
          <w:b/>
          <w:bCs/>
        </w:rPr>
      </w:pPr>
      <w:r w:rsidRPr="007A57E4">
        <w:rPr>
          <w:rFonts w:hint="eastAsia"/>
          <w:b/>
          <w:bCs/>
        </w:rPr>
        <w:t>W</w:t>
      </w:r>
      <w:r w:rsidRPr="007A57E4">
        <w:rPr>
          <w:b/>
          <w:bCs/>
        </w:rPr>
        <w:t xml:space="preserve">ide </w:t>
      </w:r>
      <w:r w:rsidRPr="007A57E4">
        <w:rPr>
          <w:rFonts w:hint="eastAsia"/>
          <w:b/>
          <w:bCs/>
        </w:rPr>
        <w:t>D</w:t>
      </w:r>
      <w:r w:rsidRPr="007A57E4">
        <w:rPr>
          <w:b/>
          <w:bCs/>
        </w:rPr>
        <w:t xml:space="preserve">evice </w:t>
      </w:r>
      <w:r w:rsidRPr="007A57E4">
        <w:rPr>
          <w:rFonts w:hint="eastAsia"/>
          <w:b/>
          <w:bCs/>
        </w:rPr>
        <w:t>C</w:t>
      </w:r>
      <w:r w:rsidRPr="007A57E4">
        <w:rPr>
          <w:b/>
          <w:bCs/>
        </w:rPr>
        <w:t>ompatibility</w:t>
      </w:r>
    </w:p>
    <w:p w14:paraId="23EB6C7B" w14:textId="77777777" w:rsidR="006A6D2E" w:rsidRDefault="006A6D2E" w:rsidP="006A6D2E">
      <w:pPr>
        <w:pStyle w:val="a7"/>
        <w:ind w:left="360" w:firstLineChars="0" w:firstLine="0"/>
      </w:pPr>
      <w:r>
        <w:rPr>
          <w:rFonts w:hint="eastAsia"/>
        </w:rPr>
        <w:t xml:space="preserve">With different receivers, the </w:t>
      </w:r>
      <w:r w:rsidRPr="00393D97">
        <w:rPr>
          <w:rFonts w:hint="eastAsia"/>
          <w:b/>
          <w:bCs/>
        </w:rPr>
        <w:t>Luucco</w:t>
      </w:r>
      <w:r>
        <w:rPr>
          <w:rFonts w:hint="eastAsia"/>
        </w:rPr>
        <w:t xml:space="preserve"> </w:t>
      </w:r>
      <w:r w:rsidRPr="00576FFD">
        <w:rPr>
          <w:rFonts w:hint="eastAsia"/>
          <w:b/>
          <w:bCs/>
        </w:rPr>
        <w:t>AirWave</w:t>
      </w:r>
      <w:r>
        <w:rPr>
          <w:rFonts w:hint="eastAsia"/>
        </w:rPr>
        <w:t xml:space="preserve"> can work with different devices, such as </w:t>
      </w:r>
      <w:r w:rsidRPr="00716327">
        <w:t>camera</w:t>
      </w:r>
      <w:r>
        <w:rPr>
          <w:rFonts w:hint="eastAsia"/>
        </w:rPr>
        <w:t>s</w:t>
      </w:r>
      <w:r w:rsidRPr="00716327">
        <w:t>, iOS/Android smartphone</w:t>
      </w:r>
      <w:r>
        <w:rPr>
          <w:rFonts w:hint="eastAsia"/>
        </w:rPr>
        <w:t>s</w:t>
      </w:r>
      <w:r w:rsidRPr="00716327">
        <w:t xml:space="preserve">, </w:t>
      </w:r>
      <w:r>
        <w:rPr>
          <w:rFonts w:hint="eastAsia"/>
        </w:rPr>
        <w:t>and t</w:t>
      </w:r>
      <w:r w:rsidRPr="00716327">
        <w:t xml:space="preserve">ablets, </w:t>
      </w:r>
      <w:r>
        <w:rPr>
          <w:rFonts w:hint="eastAsia"/>
        </w:rPr>
        <w:t>c</w:t>
      </w:r>
      <w:r w:rsidRPr="00716327">
        <w:t>omputers</w:t>
      </w:r>
      <w:r>
        <w:rPr>
          <w:rFonts w:hint="eastAsia"/>
        </w:rPr>
        <w:t>.</w:t>
      </w:r>
    </w:p>
    <w:p w14:paraId="19AD7B9C" w14:textId="77777777" w:rsidR="006A6D2E" w:rsidRDefault="006A6D2E" w:rsidP="006A6D2E">
      <w:pPr>
        <w:pStyle w:val="a7"/>
        <w:ind w:left="360" w:firstLineChars="0" w:firstLine="0"/>
      </w:pPr>
    </w:p>
    <w:p w14:paraId="2F6BC9BE" w14:textId="77777777" w:rsidR="006A6D2E" w:rsidRPr="006A6D2E" w:rsidRDefault="006A6D2E" w:rsidP="006A6D2E">
      <w:pPr>
        <w:ind w:left="360" w:hanging="360"/>
        <w:rPr>
          <w:b/>
          <w:bCs/>
        </w:rPr>
      </w:pPr>
      <w:r w:rsidRPr="006A6D2E">
        <w:rPr>
          <w:rFonts w:hint="eastAsia"/>
          <w:b/>
          <w:bCs/>
        </w:rPr>
        <w:t>兼容性强</w:t>
      </w:r>
    </w:p>
    <w:p w14:paraId="55274F18" w14:textId="77777777" w:rsidR="006A6D2E" w:rsidRPr="007A57E4" w:rsidRDefault="006A6D2E" w:rsidP="006A6D2E">
      <w:pPr>
        <w:pStyle w:val="a7"/>
        <w:ind w:left="360" w:firstLineChars="0" w:firstLine="0"/>
      </w:pPr>
      <w:r w:rsidRPr="00701C73">
        <w:rPr>
          <w:rFonts w:hint="eastAsia"/>
        </w:rPr>
        <w:t>不同的接收器</w:t>
      </w:r>
      <w:r>
        <w:rPr>
          <w:rFonts w:hint="eastAsia"/>
        </w:rPr>
        <w:t>可适用于</w:t>
      </w:r>
      <w:r w:rsidRPr="00701C73">
        <w:t>不同的设备配合，例如相机、iOS/Android智能手机以及平板电脑、电脑。</w:t>
      </w:r>
    </w:p>
    <w:p w14:paraId="60123A16" w14:textId="77777777" w:rsidR="006A6D2E" w:rsidRDefault="006A6D2E" w:rsidP="006A6D2E">
      <w:pPr>
        <w:pStyle w:val="a7"/>
        <w:ind w:left="360" w:firstLineChars="0" w:firstLine="0"/>
      </w:pPr>
    </w:p>
    <w:p w14:paraId="364B4D30" w14:textId="77777777" w:rsidR="006A6D2E" w:rsidRPr="00612FB2" w:rsidRDefault="006A6D2E" w:rsidP="006A6D2E">
      <w:pPr>
        <w:ind w:firstLineChars="100" w:firstLine="210"/>
        <w:rPr>
          <w:b/>
          <w:bCs/>
        </w:rPr>
      </w:pPr>
      <w:r w:rsidRPr="00612FB2">
        <w:rPr>
          <w:b/>
          <w:bCs/>
        </w:rPr>
        <w:t>The Smallest &amp; Lightest TX</w:t>
      </w:r>
    </w:p>
    <w:p w14:paraId="3CD4BEFD" w14:textId="77777777" w:rsidR="006A6D2E" w:rsidRDefault="006A6D2E" w:rsidP="006A6D2E">
      <w:pPr>
        <w:pStyle w:val="a7"/>
        <w:ind w:firstLineChars="0" w:firstLine="0"/>
      </w:pPr>
      <w:r>
        <w:t>On-the-Go design, perfect for content creators, videographers, journalists, vloggers, </w:t>
      </w:r>
    </w:p>
    <w:p w14:paraId="01DCF332" w14:textId="0CB5FDC2" w:rsidR="006A6D2E" w:rsidRDefault="006A6D2E" w:rsidP="006A6D2E">
      <w:pPr>
        <w:pStyle w:val="a7"/>
        <w:ind w:firstLineChars="0" w:firstLine="0"/>
      </w:pPr>
      <w:r>
        <w:t>podcasters, and live streamers.</w:t>
      </w:r>
    </w:p>
    <w:p w14:paraId="756371C2" w14:textId="77777777" w:rsidR="006A6D2E" w:rsidRDefault="006A6D2E" w:rsidP="006A6D2E">
      <w:pPr>
        <w:pStyle w:val="a7"/>
      </w:pPr>
    </w:p>
    <w:p w14:paraId="031005D5" w14:textId="77777777" w:rsidR="006A6D2E" w:rsidRPr="006A6D2E" w:rsidRDefault="006A6D2E" w:rsidP="006A6D2E">
      <w:pPr>
        <w:pStyle w:val="a7"/>
        <w:rPr>
          <w:b/>
          <w:bCs/>
        </w:rPr>
      </w:pPr>
      <w:r w:rsidRPr="006A6D2E">
        <w:rPr>
          <w:rFonts w:hint="eastAsia"/>
          <w:b/>
          <w:bCs/>
        </w:rPr>
        <w:t>更轻更迷你</w:t>
      </w:r>
    </w:p>
    <w:p w14:paraId="18BC74A7" w14:textId="77777777" w:rsidR="006A6D2E" w:rsidRDefault="006A6D2E" w:rsidP="006A6D2E">
      <w:pPr>
        <w:pStyle w:val="a7"/>
      </w:pPr>
      <w:r>
        <w:t>便携式设计，非常适合内容创</w:t>
      </w:r>
      <w:r w:rsidRPr="006A6D2E">
        <w:t>作者、摄像师、记者、视频博主、播客和直播主播</w:t>
      </w:r>
      <w:r w:rsidRPr="006A6D2E">
        <w:rPr>
          <w:rFonts w:hint="eastAsia"/>
        </w:rPr>
        <w:t>等</w:t>
      </w:r>
      <w:r>
        <w:t>。</w:t>
      </w:r>
    </w:p>
    <w:p w14:paraId="10D3EDF6" w14:textId="77777777" w:rsidR="006A6D2E" w:rsidRDefault="006A6D2E" w:rsidP="006A6D2E">
      <w:pPr>
        <w:pStyle w:val="a7"/>
      </w:pPr>
    </w:p>
    <w:p w14:paraId="76C607D9" w14:textId="77777777" w:rsidR="006A6D2E" w:rsidRPr="006A6D2E" w:rsidRDefault="006A6D2E" w:rsidP="006A6D2E">
      <w:pPr>
        <w:ind w:left="360" w:hanging="360"/>
        <w:rPr>
          <w:b/>
          <w:bCs/>
        </w:rPr>
      </w:pPr>
      <w:r w:rsidRPr="006A6D2E">
        <w:rPr>
          <w:b/>
          <w:bCs/>
        </w:rPr>
        <w:t>Any scene, whatever you want</w:t>
      </w:r>
    </w:p>
    <w:p w14:paraId="262815CE" w14:textId="77777777" w:rsidR="006A6D2E" w:rsidRDefault="006A6D2E" w:rsidP="006A6D2E">
      <w:pPr>
        <w:pStyle w:val="a7"/>
        <w:ind w:left="360" w:firstLineChars="0" w:firstLine="0"/>
      </w:pPr>
      <w:r w:rsidRPr="00AC66C4">
        <w:t>Easy</w:t>
      </w:r>
      <w:r>
        <w:rPr>
          <w:rFonts w:hint="eastAsia"/>
        </w:rPr>
        <w:t xml:space="preserve"> to u</w:t>
      </w:r>
      <w:r w:rsidRPr="00AC66C4">
        <w:t>se</w:t>
      </w:r>
      <w:r>
        <w:t xml:space="preserve"> two-subject for</w:t>
      </w:r>
      <w:r>
        <w:rPr>
          <w:rFonts w:hint="eastAsia"/>
        </w:rPr>
        <w:t xml:space="preserve"> w</w:t>
      </w:r>
      <w:r w:rsidRPr="00AC66C4">
        <w:t xml:space="preserve">ireless </w:t>
      </w:r>
      <w:r>
        <w:rPr>
          <w:rFonts w:hint="eastAsia"/>
        </w:rPr>
        <w:t>mic</w:t>
      </w:r>
      <w:r w:rsidRPr="00AC66C4">
        <w:t xml:space="preserve"> </w:t>
      </w:r>
      <w:r>
        <w:rPr>
          <w:rFonts w:hint="eastAsia"/>
        </w:rPr>
        <w:t>s</w:t>
      </w:r>
      <w:r w:rsidRPr="00AC66C4">
        <w:t>olution</w:t>
      </w:r>
      <w:r>
        <w:rPr>
          <w:rFonts w:hint="eastAsia"/>
        </w:rPr>
        <w:t xml:space="preserve">, such as </w:t>
      </w:r>
      <w:r>
        <w:t>Interviews, Podcasts, Vlogs, and more.</w:t>
      </w:r>
    </w:p>
    <w:p w14:paraId="6AD950FB" w14:textId="3CF778C1" w:rsidR="006A6D2E" w:rsidRDefault="006A6D2E" w:rsidP="006A6D2E">
      <w:pPr>
        <w:ind w:left="360" w:hanging="360"/>
        <w:rPr>
          <w:b/>
          <w:bCs/>
        </w:rPr>
      </w:pPr>
      <w:r w:rsidRPr="006A6D2E">
        <w:rPr>
          <w:b/>
          <w:bCs/>
        </w:rPr>
        <w:t>Delicate and lightweight</w:t>
      </w:r>
    </w:p>
    <w:p w14:paraId="4381ADD8" w14:textId="478E9B59" w:rsidR="006A6D2E" w:rsidRDefault="006A6D2E" w:rsidP="006A6D2E">
      <w:pPr>
        <w:ind w:left="360" w:hanging="360"/>
        <w:rPr>
          <w:b/>
          <w:bCs/>
        </w:rPr>
      </w:pPr>
      <w:r w:rsidRPr="006A6D2E">
        <w:rPr>
          <w:b/>
          <w:bCs/>
        </w:rPr>
        <w:t>Compact and portable</w:t>
      </w:r>
    </w:p>
    <w:p w14:paraId="2141059F" w14:textId="77777777" w:rsidR="006A6D2E" w:rsidRPr="00BA79BA" w:rsidRDefault="006A6D2E" w:rsidP="006A6D2E">
      <w:pPr>
        <w:ind w:left="360" w:hanging="360"/>
        <w:rPr>
          <w:b/>
          <w:bCs/>
        </w:rPr>
      </w:pPr>
    </w:p>
    <w:p w14:paraId="2E04A286" w14:textId="77777777" w:rsidR="006A6D2E" w:rsidRPr="003248AE" w:rsidRDefault="006A6D2E" w:rsidP="006A6D2E">
      <w:pPr>
        <w:ind w:left="360" w:hanging="360"/>
        <w:rPr>
          <w:b/>
          <w:bCs/>
        </w:rPr>
      </w:pPr>
      <w:r w:rsidRPr="003248AE">
        <w:rPr>
          <w:rFonts w:hint="eastAsia"/>
          <w:b/>
          <w:bCs/>
        </w:rPr>
        <w:t>任意场景，随心所欲</w:t>
      </w:r>
    </w:p>
    <w:p w14:paraId="02DBB38B" w14:textId="77777777" w:rsidR="006A6D2E" w:rsidRDefault="006A6D2E" w:rsidP="006A6D2E">
      <w:pPr>
        <w:ind w:left="360" w:hanging="360"/>
      </w:pPr>
      <w:r>
        <w:rPr>
          <w:rFonts w:hint="eastAsia"/>
        </w:rPr>
        <w:t>双通道接收器能轻松满足直播带货、采访、演讲、</w:t>
      </w:r>
      <w:r>
        <w:t>Vlog等场景。</w:t>
      </w:r>
    </w:p>
    <w:p w14:paraId="537BEA80" w14:textId="77777777" w:rsidR="006A6D2E" w:rsidRDefault="006A6D2E" w:rsidP="006A6D2E">
      <w:pPr>
        <w:pStyle w:val="a7"/>
      </w:pPr>
      <w:r>
        <w:rPr>
          <w:rFonts w:hint="eastAsia"/>
        </w:rPr>
        <w:t>精致轻巧</w:t>
      </w:r>
    </w:p>
    <w:p w14:paraId="1B0DAD82" w14:textId="53E00864" w:rsidR="006A6D2E" w:rsidRPr="006A6D2E" w:rsidRDefault="006A6D2E" w:rsidP="006A6D2E">
      <w:pPr>
        <w:pStyle w:val="a7"/>
      </w:pPr>
      <w:r>
        <w:rPr>
          <w:rFonts w:hint="eastAsia"/>
        </w:rPr>
        <w:t>紧凑便携</w:t>
      </w:r>
    </w:p>
    <w:p w14:paraId="5E8A0573" w14:textId="77777777" w:rsidR="006A6D2E" w:rsidRDefault="006A6D2E" w:rsidP="006A6D2E">
      <w:pPr>
        <w:pStyle w:val="a7"/>
      </w:pPr>
    </w:p>
    <w:p w14:paraId="4F212506" w14:textId="4F1C9FFB" w:rsidR="006A6D2E" w:rsidRPr="006A6D2E" w:rsidRDefault="006A6D2E" w:rsidP="006A6D2E">
      <w:pPr>
        <w:pStyle w:val="a7"/>
        <w:rPr>
          <w:b/>
          <w:bCs/>
        </w:rPr>
      </w:pPr>
      <w:r w:rsidRPr="006A6D2E">
        <w:rPr>
          <w:b/>
          <w:bCs/>
        </w:rPr>
        <w:t>Magnetic Versatility</w:t>
      </w:r>
    </w:p>
    <w:p w14:paraId="55E33F03" w14:textId="77777777" w:rsidR="006A6D2E" w:rsidRDefault="006A6D2E" w:rsidP="006A6D2E">
      <w:pPr>
        <w:ind w:left="360" w:hanging="360"/>
      </w:pPr>
      <w:r>
        <w:t>The magnetic mounting system allows transmitters to be mounted, clipped, or attached anywhere easily, and is suitable for versatile stylish wearing options.</w:t>
      </w:r>
    </w:p>
    <w:p w14:paraId="58C95A18" w14:textId="77777777" w:rsidR="006A6D2E" w:rsidRDefault="006A6D2E" w:rsidP="006A6D2E">
      <w:pPr>
        <w:pStyle w:val="a7"/>
      </w:pPr>
      <w:r>
        <w:rPr>
          <w:rFonts w:hint="eastAsia"/>
        </w:rPr>
        <w:t>1）</w:t>
      </w:r>
      <w:r w:rsidRPr="005856D4">
        <w:t>Clip-on</w:t>
      </w:r>
      <w:r>
        <w:rPr>
          <w:rFonts w:hint="eastAsia"/>
        </w:rPr>
        <w:t xml:space="preserve">     2）</w:t>
      </w:r>
      <w:r w:rsidRPr="00547EB8">
        <w:t xml:space="preserve">Magnetic </w:t>
      </w:r>
      <w:r>
        <w:rPr>
          <w:rFonts w:hint="eastAsia"/>
        </w:rPr>
        <w:t>M</w:t>
      </w:r>
      <w:r w:rsidRPr="00547EB8">
        <w:t>ounting</w:t>
      </w:r>
      <w:r>
        <w:rPr>
          <w:rFonts w:hint="eastAsia"/>
        </w:rPr>
        <w:t xml:space="preserve">       3）</w:t>
      </w:r>
      <w:r w:rsidRPr="005856D4">
        <w:t>Necklace</w:t>
      </w:r>
    </w:p>
    <w:p w14:paraId="09F534E1" w14:textId="77777777" w:rsidR="006A6D2E" w:rsidRDefault="006A6D2E" w:rsidP="006A6D2E">
      <w:pPr>
        <w:ind w:left="360" w:hanging="360"/>
      </w:pPr>
      <w:r>
        <w:t xml:space="preserve"> </w:t>
      </w:r>
      <w:r w:rsidRPr="00A20096">
        <w:rPr>
          <w:highlight w:val="yellow"/>
        </w:rPr>
        <w:t>The silicone magnet necklace is not included.</w:t>
      </w:r>
    </w:p>
    <w:p w14:paraId="68B32407" w14:textId="77777777" w:rsidR="006A6D2E" w:rsidRDefault="006A6D2E" w:rsidP="006A6D2E">
      <w:pPr>
        <w:ind w:left="360" w:hanging="360"/>
      </w:pPr>
    </w:p>
    <w:p w14:paraId="45B2FEF6" w14:textId="3F3DE1D7" w:rsidR="006A6D2E" w:rsidRPr="00CD6EA7" w:rsidRDefault="006A6D2E" w:rsidP="006A6D2E">
      <w:pPr>
        <w:ind w:leftChars="50" w:left="105" w:firstLineChars="50" w:firstLine="105"/>
        <w:rPr>
          <w:b/>
          <w:bCs/>
        </w:rPr>
      </w:pPr>
      <w:r>
        <w:rPr>
          <w:rFonts w:hint="eastAsia"/>
          <w:b/>
          <w:bCs/>
        </w:rPr>
        <w:t>多种选择，时尚搭配</w:t>
      </w:r>
    </w:p>
    <w:p w14:paraId="1EFA469A" w14:textId="77777777" w:rsidR="006A6D2E" w:rsidRDefault="006A6D2E" w:rsidP="006A6D2E">
      <w:pPr>
        <w:ind w:left="360" w:hanging="360"/>
      </w:pPr>
      <w:r>
        <w:rPr>
          <w:rFonts w:hint="eastAsia"/>
        </w:rPr>
        <w:t>磁性发射器可实现轻松安装或固定在任何地方，并且适合多种时尚佩戴选择。</w:t>
      </w:r>
    </w:p>
    <w:p w14:paraId="02733187" w14:textId="77777777" w:rsidR="006A6D2E" w:rsidRPr="008628C1" w:rsidRDefault="006A6D2E" w:rsidP="006A6D2E">
      <w:pPr>
        <w:ind w:left="360" w:hanging="360"/>
      </w:pPr>
      <w:r>
        <w:t xml:space="preserve">  </w:t>
      </w:r>
      <w:r w:rsidRPr="00FE18D5">
        <w:rPr>
          <w:highlight w:val="yellow"/>
        </w:rPr>
        <w:t>硅胶磁铁</w:t>
      </w:r>
      <w:r w:rsidRPr="00FE18D5">
        <w:rPr>
          <w:rFonts w:hint="eastAsia"/>
          <w:highlight w:val="yellow"/>
        </w:rPr>
        <w:t>挂绳</w:t>
      </w:r>
      <w:r>
        <w:rPr>
          <w:rFonts w:hint="eastAsia"/>
          <w:highlight w:val="yellow"/>
        </w:rPr>
        <w:t>不包含</w:t>
      </w:r>
      <w:r w:rsidRPr="00FE18D5">
        <w:rPr>
          <w:highlight w:val="yellow"/>
        </w:rPr>
        <w:t>。</w:t>
      </w:r>
    </w:p>
    <w:p w14:paraId="183FC8A2" w14:textId="77777777" w:rsidR="006A6D2E" w:rsidRPr="00FE18D5" w:rsidRDefault="006A6D2E" w:rsidP="006A6D2E">
      <w:pPr>
        <w:pStyle w:val="a7"/>
      </w:pPr>
    </w:p>
    <w:p w14:paraId="6200B85B" w14:textId="77777777" w:rsidR="006A6D2E" w:rsidRDefault="006A6D2E" w:rsidP="006A6D2E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领夹</w:t>
      </w:r>
      <w:r>
        <w:t xml:space="preserve"> 2）</w:t>
      </w:r>
      <w:r>
        <w:rPr>
          <w:rFonts w:hint="eastAsia"/>
        </w:rPr>
        <w:t xml:space="preserve">磁吸 </w:t>
      </w:r>
      <w:r>
        <w:t xml:space="preserve"> 3）</w:t>
      </w:r>
      <w:r w:rsidRPr="006A6D2E">
        <w:rPr>
          <w:rFonts w:hint="eastAsia"/>
        </w:rPr>
        <w:t>挂绳</w:t>
      </w:r>
    </w:p>
    <w:p w14:paraId="50AD732B" w14:textId="77777777" w:rsidR="006A6D2E" w:rsidRDefault="006A6D2E" w:rsidP="006A6D2E">
      <w:pPr>
        <w:pStyle w:val="a7"/>
        <w:ind w:left="780" w:firstLineChars="0" w:firstLine="0"/>
      </w:pPr>
    </w:p>
    <w:p w14:paraId="0F4C4F7B" w14:textId="165144CC" w:rsidR="006A6D2E" w:rsidRDefault="006A6D2E" w:rsidP="006A6D2E">
      <w:pPr>
        <w:ind w:left="360" w:hanging="360"/>
      </w:pPr>
      <w:r>
        <w:rPr>
          <w:rFonts w:hint="eastAsia"/>
        </w:rPr>
        <w:t xml:space="preserve"> </w:t>
      </w:r>
    </w:p>
    <w:p w14:paraId="7D91E1AB" w14:textId="77777777" w:rsidR="006A6D2E" w:rsidRDefault="006A6D2E" w:rsidP="006A6D2E">
      <w:pPr>
        <w:ind w:left="360" w:hanging="360"/>
      </w:pPr>
    </w:p>
    <w:p w14:paraId="608B61F8" w14:textId="77777777" w:rsidR="006A6D2E" w:rsidRPr="00AC66C4" w:rsidRDefault="006A6D2E" w:rsidP="006A6D2E">
      <w:pPr>
        <w:pStyle w:val="a7"/>
        <w:ind w:left="360" w:firstLineChars="0" w:firstLine="0"/>
        <w:rPr>
          <w:b/>
          <w:bCs/>
        </w:rPr>
      </w:pPr>
      <w:r w:rsidRPr="00AC66C4">
        <w:rPr>
          <w:rFonts w:ascii="Arial" w:hAnsi="Arial" w:cs="Arial"/>
          <w:b/>
          <w:bCs/>
          <w:color w:val="000000"/>
          <w:spacing w:val="9"/>
          <w:shd w:val="clear" w:color="auto" w:fill="FFFFFF"/>
        </w:rPr>
        <w:t>100m Wireless Transmission</w:t>
      </w:r>
      <w:r w:rsidRPr="00AC66C4">
        <w:rPr>
          <w:rFonts w:hint="eastAsia"/>
          <w:b/>
          <w:bCs/>
        </w:rPr>
        <w:t xml:space="preserve">   </w:t>
      </w:r>
    </w:p>
    <w:p w14:paraId="5E3A42E1" w14:textId="77777777" w:rsidR="006A6D2E" w:rsidRDefault="006A6D2E" w:rsidP="006A6D2E">
      <w:pPr>
        <w:pStyle w:val="a7"/>
        <w:ind w:left="360" w:firstLineChars="0" w:firstLine="0"/>
      </w:pPr>
      <w:r w:rsidRPr="008E3296">
        <w:t xml:space="preserve">2.4 GHz spectrum to deliver a wireless transmission range </w:t>
      </w:r>
      <w:r>
        <w:rPr>
          <w:rFonts w:hint="eastAsia"/>
        </w:rPr>
        <w:t xml:space="preserve">of </w:t>
      </w:r>
      <w:r w:rsidRPr="008E3296">
        <w:t>up to 100m (328</w:t>
      </w:r>
      <w:r>
        <w:t>’</w:t>
      </w:r>
      <w:r w:rsidRPr="008E3296">
        <w:t>)</w:t>
      </w:r>
      <w:r>
        <w:rPr>
          <w:rFonts w:hint="eastAsia"/>
        </w:rPr>
        <w:t>.</w:t>
      </w:r>
    </w:p>
    <w:p w14:paraId="7C249F21" w14:textId="77777777" w:rsidR="006A6D2E" w:rsidRPr="00701C73" w:rsidRDefault="006A6D2E" w:rsidP="006A6D2E">
      <w:pPr>
        <w:ind w:left="360" w:hanging="360"/>
        <w:rPr>
          <w:b/>
          <w:bCs/>
        </w:rPr>
      </w:pPr>
      <w:r>
        <w:rPr>
          <w:rFonts w:hint="eastAsia"/>
          <w:b/>
          <w:bCs/>
        </w:rPr>
        <w:t>可视距离</w:t>
      </w:r>
      <w:r w:rsidRPr="00701C73">
        <w:rPr>
          <w:rFonts w:hint="eastAsia"/>
          <w:b/>
          <w:bCs/>
        </w:rPr>
        <w:t>10</w:t>
      </w:r>
      <w:r w:rsidRPr="00701C73">
        <w:rPr>
          <w:b/>
          <w:bCs/>
        </w:rPr>
        <w:t>0</w:t>
      </w:r>
      <w:r>
        <w:rPr>
          <w:rFonts w:hint="eastAsia"/>
          <w:b/>
          <w:bCs/>
        </w:rPr>
        <w:t>米</w:t>
      </w:r>
      <w:r w:rsidRPr="00701C73">
        <w:rPr>
          <w:b/>
          <w:bCs/>
        </w:rPr>
        <w:t>传输距离</w:t>
      </w:r>
    </w:p>
    <w:p w14:paraId="23F9BCAF" w14:textId="77777777" w:rsidR="006A6D2E" w:rsidRDefault="006A6D2E" w:rsidP="006A6D2E">
      <w:pPr>
        <w:ind w:left="360" w:hanging="360"/>
      </w:pPr>
      <w:r>
        <w:rPr>
          <w:rFonts w:hint="eastAsia"/>
        </w:rPr>
        <w:lastRenderedPageBreak/>
        <w:t>采用</w:t>
      </w:r>
      <w:r>
        <w:t>2.4GHz无线传输技术，结合自适应调频技术，实现</w:t>
      </w:r>
      <w:r>
        <w:rPr>
          <w:rFonts w:hint="eastAsia"/>
        </w:rPr>
        <w:t>10</w:t>
      </w:r>
      <w:r>
        <w:t>0米的点对点传输距离足以完美应对大部分录制需求。</w:t>
      </w:r>
    </w:p>
    <w:p w14:paraId="67D863CD" w14:textId="77777777" w:rsidR="006A6D2E" w:rsidRDefault="006A6D2E" w:rsidP="006A6D2E">
      <w:pPr>
        <w:pStyle w:val="a7"/>
        <w:ind w:left="360" w:firstLineChars="0" w:firstLine="0"/>
      </w:pPr>
    </w:p>
    <w:p w14:paraId="7B5F40AF" w14:textId="76EF974F" w:rsidR="006A6D2E" w:rsidRPr="00AC66C4" w:rsidRDefault="003C3E73" w:rsidP="006A6D2E">
      <w:pPr>
        <w:pStyle w:val="a7"/>
        <w:ind w:left="360" w:firstLineChars="0" w:firstLine="0"/>
        <w:rPr>
          <w:b/>
          <w:bCs/>
        </w:rPr>
      </w:pPr>
      <w:r>
        <w:rPr>
          <w:rFonts w:hint="eastAsia"/>
          <w:b/>
          <w:bCs/>
        </w:rPr>
        <w:t xml:space="preserve">HD Audio </w:t>
      </w:r>
      <w:r w:rsidR="006A6D2E" w:rsidRPr="00AC66C4">
        <w:rPr>
          <w:b/>
          <w:bCs/>
        </w:rPr>
        <w:t>48kHz/</w:t>
      </w:r>
      <w:r w:rsidR="006A6D2E" w:rsidRPr="00AC66C4">
        <w:rPr>
          <w:rFonts w:hint="eastAsia"/>
          <w:b/>
          <w:bCs/>
        </w:rPr>
        <w:t>24</w:t>
      </w:r>
      <w:r w:rsidR="006A6D2E" w:rsidRPr="00AC66C4">
        <w:rPr>
          <w:b/>
          <w:bCs/>
        </w:rPr>
        <w:t>bit</w:t>
      </w:r>
      <w:r w:rsidRPr="00AC66C4">
        <w:rPr>
          <w:b/>
          <w:bCs/>
        </w:rPr>
        <w:t xml:space="preserve"> </w:t>
      </w:r>
    </w:p>
    <w:p w14:paraId="10417EBA" w14:textId="77777777" w:rsidR="006A6D2E" w:rsidRDefault="006A6D2E" w:rsidP="006A6D2E">
      <w:pPr>
        <w:pStyle w:val="a7"/>
        <w:ind w:left="360" w:firstLineChars="0" w:firstLine="0"/>
      </w:pPr>
      <w:r w:rsidRPr="00AC66C4">
        <w:t xml:space="preserve">48 kHz and </w:t>
      </w:r>
      <w:r>
        <w:rPr>
          <w:rFonts w:hint="eastAsia"/>
        </w:rPr>
        <w:t>24</w:t>
      </w:r>
      <w:r w:rsidRPr="00AC66C4">
        <w:t>-bit sampling rate captures sound</w:t>
      </w:r>
      <w:r>
        <w:rPr>
          <w:rFonts w:hint="eastAsia"/>
        </w:rPr>
        <w:t xml:space="preserve"> </w:t>
      </w:r>
      <w:r w:rsidRPr="00AC66C4">
        <w:t>with crystal-clearness and intelligibility.</w:t>
      </w:r>
    </w:p>
    <w:p w14:paraId="35F8D0A6" w14:textId="77777777" w:rsidR="003C3E73" w:rsidRDefault="003C3E73" w:rsidP="006A6D2E">
      <w:pPr>
        <w:pStyle w:val="a7"/>
        <w:ind w:left="360" w:firstLineChars="0" w:firstLine="0"/>
      </w:pPr>
    </w:p>
    <w:p w14:paraId="64167BFA" w14:textId="77777777" w:rsidR="003C3E73" w:rsidRDefault="003C3E73" w:rsidP="003C3E73">
      <w:r>
        <w:rPr>
          <w:rFonts w:hint="eastAsia"/>
        </w:rPr>
        <w:t>115dB SPL</w:t>
      </w:r>
    </w:p>
    <w:p w14:paraId="4D9F1CBB" w14:textId="77777777" w:rsidR="003C3E73" w:rsidRDefault="003C3E73" w:rsidP="003C3E73">
      <w:r>
        <w:rPr>
          <w:rFonts w:hint="eastAsia"/>
        </w:rPr>
        <w:t>＞80dB S/N ratio</w:t>
      </w:r>
    </w:p>
    <w:p w14:paraId="6C1E15E3" w14:textId="77777777" w:rsidR="003C3E73" w:rsidRDefault="003C3E73" w:rsidP="003C3E73">
      <w:r>
        <w:rPr>
          <w:rFonts w:hint="eastAsia"/>
        </w:rPr>
        <w:t>＜20ms Sound delay</w:t>
      </w:r>
    </w:p>
    <w:p w14:paraId="12F557F5" w14:textId="77777777" w:rsidR="003C3E73" w:rsidRDefault="003C3E73" w:rsidP="006A6D2E">
      <w:pPr>
        <w:pStyle w:val="a7"/>
        <w:ind w:left="360" w:firstLineChars="0" w:firstLine="0"/>
      </w:pPr>
    </w:p>
    <w:p w14:paraId="3BA75081" w14:textId="77777777" w:rsidR="006A6D2E" w:rsidRPr="00430E88" w:rsidRDefault="006A6D2E" w:rsidP="006A6D2E">
      <w:pPr>
        <w:ind w:left="360" w:hanging="360"/>
        <w:rPr>
          <w:b/>
          <w:bCs/>
        </w:rPr>
      </w:pPr>
      <w:r w:rsidRPr="00430E88">
        <w:rPr>
          <w:rFonts w:hint="eastAsia"/>
          <w:b/>
          <w:bCs/>
        </w:rPr>
        <w:t>重现好声音</w:t>
      </w:r>
    </w:p>
    <w:p w14:paraId="1CC841C7" w14:textId="77777777" w:rsidR="006A6D2E" w:rsidRDefault="006A6D2E" w:rsidP="006A6D2E">
      <w:pPr>
        <w:ind w:left="360" w:hanging="360"/>
      </w:pPr>
      <w:r w:rsidRPr="00AC66C4">
        <w:rPr>
          <w:b/>
          <w:bCs/>
        </w:rPr>
        <w:t>48kHz/</w:t>
      </w:r>
      <w:r w:rsidRPr="00AC66C4">
        <w:rPr>
          <w:rFonts w:hint="eastAsia"/>
          <w:b/>
          <w:bCs/>
        </w:rPr>
        <w:t>24</w:t>
      </w:r>
      <w:r w:rsidRPr="00AC66C4">
        <w:rPr>
          <w:b/>
          <w:bCs/>
        </w:rPr>
        <w:t>bit</w:t>
      </w:r>
      <w:r>
        <w:rPr>
          <w:rFonts w:hint="eastAsia"/>
          <w:b/>
          <w:bCs/>
        </w:rPr>
        <w:t>音频采样率</w:t>
      </w:r>
      <w:r>
        <w:rPr>
          <w:rFonts w:hint="eastAsia"/>
        </w:rPr>
        <w:t>收音干净，音质更好。</w:t>
      </w:r>
    </w:p>
    <w:p w14:paraId="645FAC4C" w14:textId="6870061D" w:rsidR="003C3E73" w:rsidRDefault="003C3E73" w:rsidP="003C3E73">
      <w:r>
        <w:rPr>
          <w:rFonts w:hint="eastAsia"/>
        </w:rPr>
        <w:t>115dB 最大声压值</w:t>
      </w:r>
    </w:p>
    <w:p w14:paraId="4561CF41" w14:textId="2DCCC1AB" w:rsidR="003C3E73" w:rsidRDefault="003C3E73" w:rsidP="003C3E73">
      <w:r>
        <w:rPr>
          <w:rFonts w:hint="eastAsia"/>
        </w:rPr>
        <w:t>＞80dB 信噪比</w:t>
      </w:r>
    </w:p>
    <w:p w14:paraId="5458BCD0" w14:textId="707B70F2" w:rsidR="003C3E73" w:rsidRDefault="003C3E73" w:rsidP="003C3E73">
      <w:r>
        <w:rPr>
          <w:rFonts w:hint="eastAsia"/>
        </w:rPr>
        <w:t>＜20毫秒延时</w:t>
      </w:r>
    </w:p>
    <w:p w14:paraId="054FE061" w14:textId="77777777" w:rsidR="003C3E73" w:rsidRDefault="003C3E73" w:rsidP="006A6D2E">
      <w:pPr>
        <w:ind w:left="360" w:hanging="360"/>
      </w:pPr>
    </w:p>
    <w:p w14:paraId="5BB21570" w14:textId="77777777" w:rsidR="003C3E73" w:rsidRDefault="003C3E73" w:rsidP="006A6D2E">
      <w:pPr>
        <w:ind w:left="360" w:hanging="360"/>
      </w:pPr>
    </w:p>
    <w:p w14:paraId="6335FAEE" w14:textId="77777777" w:rsidR="003C3E73" w:rsidRPr="006A6D2E" w:rsidRDefault="003C3E73" w:rsidP="003C3E73">
      <w:pPr>
        <w:pStyle w:val="a7"/>
        <w:ind w:left="360" w:firstLineChars="0" w:firstLine="0"/>
        <w:rPr>
          <w:b/>
          <w:bCs/>
        </w:rPr>
      </w:pPr>
      <w:r w:rsidRPr="006A6D2E">
        <w:rPr>
          <w:rFonts w:ascii="Arial" w:hAnsi="Arial" w:cs="Arial"/>
          <w:b/>
          <w:bCs/>
          <w:color w:val="000000"/>
          <w:spacing w:val="9"/>
          <w:shd w:val="clear" w:color="auto" w:fill="FFFFFF"/>
        </w:rPr>
        <w:t>Noise Cancellation</w:t>
      </w:r>
    </w:p>
    <w:p w14:paraId="28E8709A" w14:textId="77777777" w:rsidR="003C3E73" w:rsidRDefault="003C3E73" w:rsidP="003C3E73">
      <w:pPr>
        <w:pStyle w:val="a7"/>
        <w:ind w:left="360" w:firstLineChars="0" w:firstLine="0"/>
      </w:pPr>
      <w:r w:rsidRPr="00AC66C4">
        <w:t>One-button noise cancellation enables cleaner</w:t>
      </w:r>
      <w:r>
        <w:rPr>
          <w:rFonts w:hint="eastAsia"/>
        </w:rPr>
        <w:t xml:space="preserve"> </w:t>
      </w:r>
      <w:r w:rsidRPr="00AC66C4">
        <w:t>voice recordings by f</w:t>
      </w:r>
      <w:r>
        <w:rPr>
          <w:rFonts w:hint="eastAsia"/>
        </w:rPr>
        <w:t>i</w:t>
      </w:r>
      <w:r w:rsidRPr="00AC66C4">
        <w:t>ltering out all distracting background noise.</w:t>
      </w:r>
    </w:p>
    <w:p w14:paraId="4A81736D" w14:textId="77777777" w:rsidR="003C3E73" w:rsidRPr="003C3E73" w:rsidRDefault="003C3E73" w:rsidP="006A6D2E">
      <w:pPr>
        <w:ind w:left="360" w:hanging="360"/>
      </w:pPr>
    </w:p>
    <w:p w14:paraId="4C1E50AA" w14:textId="77777777" w:rsidR="003C3E73" w:rsidRPr="00430E88" w:rsidRDefault="003C3E73" w:rsidP="003C3E73">
      <w:pPr>
        <w:ind w:left="360" w:hanging="360"/>
        <w:rPr>
          <w:b/>
          <w:bCs/>
        </w:rPr>
      </w:pPr>
      <w:r w:rsidRPr="00430E88">
        <w:rPr>
          <w:rFonts w:hint="eastAsia"/>
          <w:b/>
          <w:bCs/>
        </w:rPr>
        <w:t>智能降噪</w:t>
      </w:r>
    </w:p>
    <w:p w14:paraId="42096A7E" w14:textId="77777777" w:rsidR="003C3E73" w:rsidRDefault="003C3E73" w:rsidP="003C3E73">
      <w:pPr>
        <w:ind w:left="360" w:hanging="360"/>
      </w:pPr>
      <w:r w:rsidRPr="00430E88">
        <w:rPr>
          <w:rFonts w:hint="eastAsia"/>
        </w:rPr>
        <w:t>一键降噪</w:t>
      </w:r>
      <w:r>
        <w:rPr>
          <w:rFonts w:hint="eastAsia"/>
        </w:rPr>
        <w:t>功能可</w:t>
      </w:r>
      <w:r>
        <w:t>自动</w:t>
      </w:r>
      <w:r>
        <w:rPr>
          <w:rFonts w:hint="eastAsia"/>
        </w:rPr>
        <w:t>过滤</w:t>
      </w:r>
      <w:r>
        <w:t>嘈杂环境音</w:t>
      </w:r>
      <w:r w:rsidRPr="00430E88">
        <w:rPr>
          <w:rFonts w:hint="eastAsia"/>
        </w:rPr>
        <w:t>，从而实现更清晰的录音。</w:t>
      </w:r>
    </w:p>
    <w:p w14:paraId="7DAC0A91" w14:textId="77777777" w:rsidR="003C3E73" w:rsidRDefault="003C3E73" w:rsidP="006A6D2E">
      <w:pPr>
        <w:ind w:left="360" w:hanging="360"/>
      </w:pPr>
    </w:p>
    <w:p w14:paraId="4235BB9D" w14:textId="77777777" w:rsidR="003C3E73" w:rsidRPr="00547EB8" w:rsidRDefault="003C3E73" w:rsidP="003C3E73">
      <w:pPr>
        <w:pStyle w:val="a7"/>
        <w:ind w:left="360" w:firstLineChars="0" w:firstLine="0"/>
      </w:pPr>
      <w:r w:rsidRPr="00547EB8">
        <w:rPr>
          <w:b/>
          <w:bCs/>
        </w:rPr>
        <w:t>Automatically</w:t>
      </w:r>
      <w:r w:rsidRPr="00547EB8">
        <w:rPr>
          <w:rFonts w:hint="eastAsia"/>
          <w:b/>
          <w:bCs/>
        </w:rPr>
        <w:t xml:space="preserve"> </w:t>
      </w:r>
      <w:r w:rsidRPr="00547EB8">
        <w:rPr>
          <w:b/>
          <w:bCs/>
        </w:rPr>
        <w:t>Turn ON/OFF</w:t>
      </w:r>
      <w:r>
        <w:rPr>
          <w:rFonts w:hint="eastAsia"/>
        </w:rPr>
        <w:t xml:space="preserve"> and </w:t>
      </w:r>
      <w:r w:rsidRPr="0083696E">
        <w:rPr>
          <w:rFonts w:ascii="Arial" w:hAnsi="Arial" w:cs="Arial"/>
          <w:color w:val="000000"/>
          <w:spacing w:val="9"/>
          <w:shd w:val="clear" w:color="auto" w:fill="FFFFFF"/>
        </w:rPr>
        <w:t>Plug and Play</w:t>
      </w:r>
    </w:p>
    <w:p w14:paraId="226B4550" w14:textId="77777777" w:rsidR="003C3E73" w:rsidRDefault="003C3E73" w:rsidP="003C3E73">
      <w:pPr>
        <w:pStyle w:val="a7"/>
        <w:ind w:left="360" w:firstLineChars="0" w:firstLine="0"/>
      </w:pPr>
      <w:r w:rsidRPr="00547EB8">
        <w:t>Plug and play pairing the system right out of the case.</w:t>
      </w:r>
    </w:p>
    <w:p w14:paraId="4559E7A8" w14:textId="77777777" w:rsidR="003C3E73" w:rsidRPr="00574F2B" w:rsidRDefault="003C3E73" w:rsidP="003C3E73">
      <w:pPr>
        <w:ind w:left="360" w:hanging="360"/>
        <w:rPr>
          <w:b/>
          <w:bCs/>
        </w:rPr>
      </w:pPr>
      <w:r>
        <w:rPr>
          <w:rFonts w:hint="eastAsia"/>
          <w:b/>
          <w:bCs/>
        </w:rPr>
        <w:t>即插</w:t>
      </w:r>
      <w:r w:rsidRPr="00574F2B">
        <w:rPr>
          <w:rFonts w:hint="eastAsia"/>
          <w:b/>
          <w:bCs/>
        </w:rPr>
        <w:t>即用</w:t>
      </w:r>
    </w:p>
    <w:p w14:paraId="2518F492" w14:textId="77777777" w:rsidR="003C3E73" w:rsidRPr="00430E88" w:rsidRDefault="003C3E73" w:rsidP="003C3E73">
      <w:pPr>
        <w:ind w:left="360" w:hanging="360"/>
      </w:pPr>
      <w:r>
        <w:rPr>
          <w:rFonts w:hint="eastAsia"/>
        </w:rPr>
        <w:t>插入设备即可自动配对连接使用</w:t>
      </w:r>
      <w:r w:rsidRPr="00430E88">
        <w:rPr>
          <w:rFonts w:hint="eastAsia"/>
        </w:rPr>
        <w:t>，</w:t>
      </w:r>
      <w:r>
        <w:rPr>
          <w:rFonts w:hint="eastAsia"/>
        </w:rPr>
        <w:t>轻松提高现场录的工作效率。</w:t>
      </w:r>
    </w:p>
    <w:p w14:paraId="00CFE2A0" w14:textId="77777777" w:rsidR="003C3E73" w:rsidRPr="003C3E73" w:rsidRDefault="003C3E73" w:rsidP="006A6D2E">
      <w:pPr>
        <w:ind w:left="360" w:hanging="360"/>
      </w:pPr>
    </w:p>
    <w:p w14:paraId="49902BC3" w14:textId="77777777" w:rsidR="006A6D2E" w:rsidRPr="00430E88" w:rsidRDefault="006A6D2E" w:rsidP="006A6D2E">
      <w:pPr>
        <w:ind w:left="360" w:hanging="360"/>
      </w:pPr>
    </w:p>
    <w:p w14:paraId="3AEBA1B8" w14:textId="77777777" w:rsidR="006A6D2E" w:rsidRPr="00547EB8" w:rsidRDefault="006A6D2E" w:rsidP="006A6D2E">
      <w:pPr>
        <w:pStyle w:val="a7"/>
        <w:ind w:left="360" w:firstLineChars="0" w:firstLine="0"/>
        <w:rPr>
          <w:b/>
          <w:bCs/>
        </w:rPr>
      </w:pPr>
      <w:r w:rsidRPr="00AC7980">
        <w:rPr>
          <w:rFonts w:hint="eastAsia"/>
          <w:b/>
          <w:bCs/>
        </w:rPr>
        <w:t>Gain/</w:t>
      </w:r>
      <w:r w:rsidRPr="00AC7980">
        <w:rPr>
          <w:b/>
          <w:bCs/>
        </w:rPr>
        <w:t>Volume</w:t>
      </w:r>
      <w:r w:rsidRPr="00AC7980">
        <w:rPr>
          <w:rFonts w:hint="eastAsia"/>
          <w:b/>
          <w:bCs/>
        </w:rPr>
        <w:t xml:space="preserve"> Control (RX)</w:t>
      </w:r>
      <w:r>
        <w:rPr>
          <w:rFonts w:hint="eastAsia"/>
          <w:b/>
          <w:bCs/>
        </w:rPr>
        <w:t xml:space="preserve">, and </w:t>
      </w:r>
      <w:r w:rsidRPr="00547EB8">
        <w:rPr>
          <w:b/>
          <w:bCs/>
        </w:rPr>
        <w:t>Speaker Play with RX Plugged</w:t>
      </w:r>
    </w:p>
    <w:p w14:paraId="7CA7ED6D" w14:textId="77777777" w:rsidR="006A6D2E" w:rsidRDefault="006A6D2E" w:rsidP="006A6D2E">
      <w:pPr>
        <w:pStyle w:val="a7"/>
        <w:ind w:left="360" w:firstLineChars="0" w:firstLine="0"/>
      </w:pPr>
      <w:r w:rsidRPr="00AC7980">
        <w:t xml:space="preserve">Onboard controls on the </w:t>
      </w:r>
      <w:r>
        <w:rPr>
          <w:rFonts w:hint="eastAsia"/>
        </w:rPr>
        <w:t>receiver</w:t>
      </w:r>
      <w:r w:rsidRPr="00AC7980">
        <w:t xml:space="preserve"> can adjust the </w:t>
      </w:r>
      <w:r>
        <w:rPr>
          <w:rFonts w:hint="eastAsia"/>
        </w:rPr>
        <w:t>3</w:t>
      </w:r>
      <w:r w:rsidRPr="00AC7980">
        <w:t xml:space="preserve"> levels of gain</w:t>
      </w:r>
      <w:r>
        <w:rPr>
          <w:rFonts w:hint="eastAsia"/>
        </w:rPr>
        <w:t>.</w:t>
      </w:r>
    </w:p>
    <w:p w14:paraId="3539902B" w14:textId="3343FC07" w:rsidR="006A6D2E" w:rsidRDefault="003C3E73" w:rsidP="006A6D2E">
      <w:pPr>
        <w:ind w:left="360" w:hanging="360"/>
      </w:pPr>
      <w:r w:rsidRPr="003C3E73">
        <w:t>Convenient Playback</w:t>
      </w:r>
    </w:p>
    <w:p w14:paraId="7500C80A" w14:textId="77777777" w:rsidR="003C3E73" w:rsidRDefault="003C3E73" w:rsidP="006A6D2E">
      <w:pPr>
        <w:ind w:left="360" w:hanging="360"/>
      </w:pPr>
    </w:p>
    <w:p w14:paraId="7C5CA114" w14:textId="77777777" w:rsidR="006A6D2E" w:rsidRPr="00FE18D5" w:rsidRDefault="006A6D2E" w:rsidP="006A6D2E">
      <w:pPr>
        <w:ind w:left="360" w:hanging="360"/>
        <w:rPr>
          <w:b/>
          <w:bCs/>
        </w:rPr>
      </w:pPr>
      <w:r>
        <w:rPr>
          <w:rFonts w:hint="eastAsia"/>
          <w:b/>
          <w:bCs/>
        </w:rPr>
        <w:t>三挡</w:t>
      </w:r>
      <w:r w:rsidRPr="00FE18D5">
        <w:rPr>
          <w:rFonts w:hint="eastAsia"/>
          <w:b/>
          <w:bCs/>
        </w:rPr>
        <w:t>音量调节，便捷回放</w:t>
      </w:r>
    </w:p>
    <w:p w14:paraId="089C65D8" w14:textId="77777777" w:rsidR="006A6D2E" w:rsidRDefault="006A6D2E" w:rsidP="006A6D2E">
      <w:pPr>
        <w:ind w:left="360" w:hanging="360"/>
      </w:pPr>
      <w:r>
        <w:rPr>
          <w:rFonts w:hint="eastAsia"/>
        </w:rPr>
        <w:t>接收器与手机或电脑连接时，无需插拔，即可回放。</w:t>
      </w:r>
    </w:p>
    <w:p w14:paraId="713139B8" w14:textId="77777777" w:rsidR="006A6D2E" w:rsidRDefault="006A6D2E" w:rsidP="006A6D2E">
      <w:pPr>
        <w:ind w:left="360" w:hanging="360"/>
      </w:pPr>
    </w:p>
    <w:p w14:paraId="0880443A" w14:textId="77777777" w:rsidR="006A6D2E" w:rsidRPr="009750F7" w:rsidRDefault="006A6D2E" w:rsidP="006A6D2E">
      <w:pPr>
        <w:ind w:left="360" w:hanging="360"/>
        <w:rPr>
          <w:b/>
          <w:bCs/>
        </w:rPr>
      </w:pPr>
      <w:r w:rsidRPr="009750F7">
        <w:rPr>
          <w:rFonts w:hint="eastAsia"/>
          <w:b/>
          <w:bCs/>
        </w:rPr>
        <w:t>C</w:t>
      </w:r>
      <w:r w:rsidRPr="009750F7">
        <w:rPr>
          <w:b/>
          <w:bCs/>
        </w:rPr>
        <w:t>harging</w:t>
      </w:r>
      <w:r w:rsidRPr="009750F7">
        <w:rPr>
          <w:rFonts w:hint="eastAsia"/>
          <w:b/>
          <w:bCs/>
        </w:rPr>
        <w:t>-</w:t>
      </w:r>
      <w:r w:rsidRPr="009750F7">
        <w:rPr>
          <w:b/>
          <w:bCs/>
        </w:rPr>
        <w:t>and</w:t>
      </w:r>
      <w:r w:rsidRPr="009750F7">
        <w:rPr>
          <w:rFonts w:hint="eastAsia"/>
          <w:b/>
          <w:bCs/>
        </w:rPr>
        <w:t>-U</w:t>
      </w:r>
      <w:r w:rsidRPr="009750F7">
        <w:rPr>
          <w:b/>
          <w:bCs/>
        </w:rPr>
        <w:t>s</w:t>
      </w:r>
      <w:r w:rsidRPr="009750F7">
        <w:rPr>
          <w:rFonts w:hint="eastAsia"/>
          <w:b/>
          <w:bCs/>
        </w:rPr>
        <w:t xml:space="preserve">ing </w:t>
      </w:r>
      <w:r w:rsidRPr="009750F7">
        <w:rPr>
          <w:b/>
          <w:bCs/>
        </w:rPr>
        <w:t>Support</w:t>
      </w:r>
    </w:p>
    <w:p w14:paraId="3BC62CA1" w14:textId="77777777" w:rsidR="006A6D2E" w:rsidRDefault="006A6D2E" w:rsidP="006A6D2E">
      <w:pPr>
        <w:ind w:left="360" w:hanging="360"/>
      </w:pPr>
      <w:r>
        <w:t>No need to interrupt the live broadcast when creating and RX can support streaming while charging the smartphone.</w:t>
      </w:r>
    </w:p>
    <w:p w14:paraId="3CAAE1DF" w14:textId="1F3F3816" w:rsidR="006A6D2E" w:rsidRDefault="003C3E73" w:rsidP="006A6D2E">
      <w:pPr>
        <w:ind w:left="360" w:hanging="360"/>
      </w:pPr>
      <w:r w:rsidRPr="003C3E73">
        <w:t>Charge device via the RX</w:t>
      </w:r>
    </w:p>
    <w:p w14:paraId="02A8097F" w14:textId="77777777" w:rsidR="006A6D2E" w:rsidRDefault="006A6D2E" w:rsidP="006A6D2E">
      <w:pPr>
        <w:ind w:left="360" w:hanging="360"/>
      </w:pPr>
      <w:r>
        <w:rPr>
          <w:rFonts w:hint="eastAsia"/>
        </w:rPr>
        <w:t>Live Streaming         P</w:t>
      </w:r>
      <w:r w:rsidRPr="009750F7">
        <w:t>odcasting</w:t>
      </w:r>
    </w:p>
    <w:p w14:paraId="03810CAE" w14:textId="77777777" w:rsidR="006A6D2E" w:rsidRDefault="006A6D2E" w:rsidP="006A6D2E">
      <w:pPr>
        <w:ind w:left="360" w:hanging="360"/>
      </w:pPr>
    </w:p>
    <w:p w14:paraId="08D023E4" w14:textId="77777777" w:rsidR="006A6D2E" w:rsidRPr="0083696E" w:rsidRDefault="006A6D2E" w:rsidP="006A6D2E">
      <w:pPr>
        <w:pStyle w:val="a7"/>
        <w:ind w:left="360" w:firstLineChars="150" w:firstLine="315"/>
        <w:rPr>
          <w:b/>
          <w:bCs/>
        </w:rPr>
      </w:pPr>
      <w:r>
        <w:rPr>
          <w:rFonts w:hint="eastAsia"/>
          <w:b/>
          <w:bCs/>
        </w:rPr>
        <w:t>支持边充边用</w:t>
      </w:r>
    </w:p>
    <w:p w14:paraId="33FDA089" w14:textId="77777777" w:rsidR="006A6D2E" w:rsidRDefault="006A6D2E" w:rsidP="006A6D2E">
      <w:pPr>
        <w:pStyle w:val="a7"/>
        <w:ind w:left="360" w:firstLineChars="0" w:firstLine="0"/>
        <w:rPr>
          <w:b/>
          <w:bCs/>
        </w:rPr>
      </w:pPr>
      <w:r>
        <w:rPr>
          <w:rFonts w:hint="eastAsia"/>
        </w:rPr>
        <w:lastRenderedPageBreak/>
        <w:t>创作直播无需中断，接收器可支持手机</w:t>
      </w:r>
      <w:r>
        <w:rPr>
          <w:rFonts w:hint="eastAsia"/>
          <w:b/>
          <w:bCs/>
        </w:rPr>
        <w:t>边充边播。</w:t>
      </w:r>
    </w:p>
    <w:p w14:paraId="3D63446E" w14:textId="1E1226CE" w:rsidR="00881551" w:rsidRDefault="00881551" w:rsidP="006A6D2E">
      <w:pPr>
        <w:pStyle w:val="a7"/>
        <w:ind w:left="360" w:firstLineChars="0" w:firstLine="0"/>
        <w:rPr>
          <w:rFonts w:hint="eastAsia"/>
        </w:rPr>
      </w:pPr>
      <w:r>
        <w:rPr>
          <w:rFonts w:hint="eastAsia"/>
          <w:b/>
          <w:bCs/>
        </w:rPr>
        <w:t>直播        Vlog</w:t>
      </w:r>
    </w:p>
    <w:p w14:paraId="240473A1" w14:textId="3C322307" w:rsidR="006A6D2E" w:rsidRDefault="003C3E73" w:rsidP="006A6D2E">
      <w:pPr>
        <w:ind w:left="360" w:hanging="360"/>
      </w:pPr>
      <w:r>
        <w:rPr>
          <w:rFonts w:hint="eastAsia"/>
        </w:rPr>
        <w:t>通过RX给设备充电</w:t>
      </w:r>
    </w:p>
    <w:p w14:paraId="4DEE5AD1" w14:textId="77777777" w:rsidR="003C3E73" w:rsidRDefault="003C3E73" w:rsidP="006A6D2E">
      <w:pPr>
        <w:ind w:left="360" w:hanging="360"/>
      </w:pPr>
    </w:p>
    <w:p w14:paraId="66828A0E" w14:textId="38F71A52" w:rsidR="00B465AD" w:rsidRPr="00B465AD" w:rsidRDefault="00B465AD" w:rsidP="006A6D2E">
      <w:pPr>
        <w:ind w:left="360" w:hanging="360"/>
        <w:rPr>
          <w:b/>
          <w:bCs/>
        </w:rPr>
      </w:pPr>
      <w:r w:rsidRPr="00B465AD">
        <w:rPr>
          <w:b/>
          <w:bCs/>
        </w:rPr>
        <w:t>Storage Charging Case, Digital</w:t>
      </w:r>
      <w:r w:rsidRPr="00B465AD">
        <w:rPr>
          <w:rFonts w:hint="eastAsia"/>
          <w:b/>
          <w:bCs/>
        </w:rPr>
        <w:t xml:space="preserve"> </w:t>
      </w:r>
      <w:r w:rsidRPr="00B465AD">
        <w:rPr>
          <w:b/>
          <w:bCs/>
        </w:rPr>
        <w:t>Power Display</w:t>
      </w:r>
    </w:p>
    <w:p w14:paraId="4755C14F" w14:textId="62BF789A" w:rsidR="005865DA" w:rsidRPr="00B465AD" w:rsidRDefault="00B465AD" w:rsidP="006A6D2E">
      <w:pPr>
        <w:ind w:left="360" w:hanging="360"/>
        <w:rPr>
          <w:b/>
          <w:bCs/>
        </w:rPr>
      </w:pPr>
      <w:r w:rsidRPr="00B465AD">
        <w:rPr>
          <w:b/>
          <w:bCs/>
        </w:rPr>
        <w:t>Worry-Free Battery Life</w:t>
      </w:r>
    </w:p>
    <w:p w14:paraId="4C03964B" w14:textId="77777777" w:rsidR="005865DA" w:rsidRDefault="005865DA" w:rsidP="006A6D2E">
      <w:pPr>
        <w:ind w:left="360" w:hanging="360"/>
      </w:pPr>
    </w:p>
    <w:p w14:paraId="59D49B7D" w14:textId="77777777" w:rsidR="006A6D2E" w:rsidRPr="003C3E73" w:rsidRDefault="006A6D2E" w:rsidP="006A6D2E">
      <w:pPr>
        <w:ind w:left="360" w:hanging="360"/>
      </w:pPr>
      <w:r w:rsidRPr="003C3E73">
        <w:rPr>
          <w:rFonts w:hint="eastAsia"/>
        </w:rPr>
        <w:t>收纳包式充电盒，电量数显</w:t>
      </w:r>
    </w:p>
    <w:p w14:paraId="4C5DE67F" w14:textId="77777777" w:rsidR="006A6D2E" w:rsidRPr="003C3E73" w:rsidRDefault="006A6D2E" w:rsidP="006A6D2E">
      <w:pPr>
        <w:ind w:left="360" w:hanging="360"/>
        <w:rPr>
          <w:b/>
          <w:bCs/>
        </w:rPr>
      </w:pPr>
      <w:r w:rsidRPr="003C3E73">
        <w:rPr>
          <w:rFonts w:hint="eastAsia"/>
          <w:b/>
          <w:bCs/>
        </w:rPr>
        <w:t>续航无忧</w:t>
      </w:r>
    </w:p>
    <w:p w14:paraId="4960790B" w14:textId="77777777" w:rsidR="006A6D2E" w:rsidRPr="003C3E73" w:rsidRDefault="006A6D2E" w:rsidP="006A6D2E">
      <w:pPr>
        <w:ind w:left="360" w:hanging="360"/>
      </w:pPr>
    </w:p>
    <w:p w14:paraId="15106BD9" w14:textId="420DB51C" w:rsidR="006A6D2E" w:rsidRPr="003C3E73" w:rsidRDefault="003C3E73" w:rsidP="006A6D2E">
      <w:pPr>
        <w:pStyle w:val="a7"/>
        <w:ind w:left="360" w:firstLineChars="0" w:firstLine="0"/>
      </w:pPr>
      <w:r w:rsidRPr="003C3E73">
        <w:rPr>
          <w:rFonts w:ascii="Arial" w:hAnsi="Arial" w:cs="Arial" w:hint="eastAsia"/>
          <w:color w:val="000000"/>
          <w:spacing w:val="9"/>
          <w:shd w:val="clear" w:color="auto" w:fill="FFFFFF"/>
        </w:rPr>
        <w:t>综合续航：</w:t>
      </w:r>
      <w:r w:rsidR="006A6D2E" w:rsidRPr="003C3E73">
        <w:rPr>
          <w:rFonts w:ascii="Arial" w:hAnsi="Arial" w:cs="Arial" w:hint="eastAsia"/>
          <w:color w:val="000000"/>
          <w:spacing w:val="9"/>
          <w:shd w:val="clear" w:color="auto" w:fill="FFFFFF"/>
        </w:rPr>
        <w:t>15</w:t>
      </w:r>
      <w:r w:rsidR="006A6D2E" w:rsidRPr="003C3E73">
        <w:rPr>
          <w:rFonts w:ascii="Arial" w:hAnsi="Arial" w:cs="Arial" w:hint="eastAsia"/>
          <w:color w:val="000000"/>
          <w:spacing w:val="9"/>
          <w:shd w:val="clear" w:color="auto" w:fill="FFFFFF"/>
        </w:rPr>
        <w:t>小时</w:t>
      </w:r>
    </w:p>
    <w:p w14:paraId="320616EF" w14:textId="7CB2F18C" w:rsidR="006A6D2E" w:rsidRPr="003C3E73" w:rsidRDefault="006A6D2E" w:rsidP="006A6D2E">
      <w:pPr>
        <w:pStyle w:val="a7"/>
        <w:ind w:left="360" w:firstLineChars="0" w:firstLine="0"/>
      </w:pPr>
      <w:r w:rsidRPr="003C3E73">
        <w:rPr>
          <w:rFonts w:hint="eastAsia"/>
        </w:rPr>
        <w:t>充电盒</w:t>
      </w:r>
      <w:r w:rsidR="003C3E73" w:rsidRPr="003C3E73">
        <w:rPr>
          <w:rFonts w:hint="eastAsia"/>
        </w:rPr>
        <w:t>满载</w:t>
      </w:r>
      <w:r w:rsidRPr="003C3E73">
        <w:rPr>
          <w:rFonts w:hint="eastAsia"/>
        </w:rPr>
        <w:t>供电</w:t>
      </w:r>
      <w:r w:rsidR="003C3E73" w:rsidRPr="003C3E73">
        <w:rPr>
          <w:rFonts w:hint="eastAsia"/>
        </w:rPr>
        <w:t>：</w:t>
      </w:r>
      <w:r w:rsidRPr="003C3E73">
        <w:rPr>
          <w:rFonts w:hint="eastAsia"/>
        </w:rPr>
        <w:t>1.5 次（2个发射器）</w:t>
      </w:r>
    </w:p>
    <w:p w14:paraId="2EAAA405" w14:textId="77777777" w:rsidR="006A6D2E" w:rsidRPr="003C3E73" w:rsidRDefault="006A6D2E" w:rsidP="006A6D2E">
      <w:pPr>
        <w:pStyle w:val="a7"/>
        <w:ind w:left="360" w:firstLineChars="0" w:firstLine="0"/>
      </w:pPr>
      <w:r w:rsidRPr="003C3E73">
        <w:rPr>
          <w:rFonts w:hint="eastAsia"/>
        </w:rPr>
        <w:t>单次续航: 6 小时</w:t>
      </w:r>
    </w:p>
    <w:p w14:paraId="63631B72" w14:textId="77E971F4" w:rsidR="006A6D2E" w:rsidRPr="00576FFD" w:rsidRDefault="006A6D2E" w:rsidP="006A6D2E">
      <w:pPr>
        <w:pStyle w:val="a7"/>
        <w:ind w:left="360" w:firstLineChars="0" w:firstLine="0"/>
      </w:pPr>
      <w:r w:rsidRPr="003C3E73">
        <w:rPr>
          <w:rFonts w:hint="eastAsia"/>
        </w:rPr>
        <w:t>充电时间：1.5 小时</w:t>
      </w:r>
    </w:p>
    <w:p w14:paraId="15094533" w14:textId="77777777" w:rsidR="006A6D2E" w:rsidRPr="006A6D2E" w:rsidRDefault="006A6D2E" w:rsidP="007A57E4"/>
    <w:sectPr w:rsidR="006A6D2E" w:rsidRPr="006A6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42A0D" w14:textId="77777777" w:rsidR="00FF149E" w:rsidRDefault="00FF149E" w:rsidP="00DA4CD5">
      <w:r>
        <w:separator/>
      </w:r>
    </w:p>
  </w:endnote>
  <w:endnote w:type="continuationSeparator" w:id="0">
    <w:p w14:paraId="5D686C4B" w14:textId="77777777" w:rsidR="00FF149E" w:rsidRDefault="00FF149E" w:rsidP="00DA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1A317" w14:textId="77777777" w:rsidR="00FF149E" w:rsidRDefault="00FF149E" w:rsidP="00DA4CD5">
      <w:r>
        <w:separator/>
      </w:r>
    </w:p>
  </w:footnote>
  <w:footnote w:type="continuationSeparator" w:id="0">
    <w:p w14:paraId="3711450B" w14:textId="77777777" w:rsidR="00FF149E" w:rsidRDefault="00FF149E" w:rsidP="00DA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D2C18"/>
    <w:multiLevelType w:val="hybridMultilevel"/>
    <w:tmpl w:val="F8B60D8C"/>
    <w:lvl w:ilvl="0" w:tplc="8D52FD7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3E852DB5"/>
    <w:multiLevelType w:val="hybridMultilevel"/>
    <w:tmpl w:val="3642F570"/>
    <w:lvl w:ilvl="0" w:tplc="773A7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8437B66"/>
    <w:multiLevelType w:val="hybridMultilevel"/>
    <w:tmpl w:val="9E6E83CA"/>
    <w:lvl w:ilvl="0" w:tplc="8550C7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9811C03"/>
    <w:multiLevelType w:val="hybridMultilevel"/>
    <w:tmpl w:val="74402A1C"/>
    <w:lvl w:ilvl="0" w:tplc="3C04D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B773207"/>
    <w:multiLevelType w:val="hybridMultilevel"/>
    <w:tmpl w:val="468A7AD4"/>
    <w:lvl w:ilvl="0" w:tplc="F4202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D4E47C5"/>
    <w:multiLevelType w:val="hybridMultilevel"/>
    <w:tmpl w:val="7DB07074"/>
    <w:lvl w:ilvl="0" w:tplc="2CB8E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1967005438">
    <w:abstractNumId w:val="3"/>
  </w:num>
  <w:num w:numId="2" w16cid:durableId="330641156">
    <w:abstractNumId w:val="4"/>
  </w:num>
  <w:num w:numId="3" w16cid:durableId="2030402061">
    <w:abstractNumId w:val="5"/>
  </w:num>
  <w:num w:numId="4" w16cid:durableId="469203824">
    <w:abstractNumId w:val="2"/>
  </w:num>
  <w:num w:numId="5" w16cid:durableId="38095708">
    <w:abstractNumId w:val="0"/>
  </w:num>
  <w:num w:numId="6" w16cid:durableId="78141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86D"/>
    <w:rsid w:val="00005988"/>
    <w:rsid w:val="00022EAD"/>
    <w:rsid w:val="00033A5C"/>
    <w:rsid w:val="0004267F"/>
    <w:rsid w:val="000B13C0"/>
    <w:rsid w:val="000D46BF"/>
    <w:rsid w:val="000F0656"/>
    <w:rsid w:val="000F7F36"/>
    <w:rsid w:val="001039EC"/>
    <w:rsid w:val="00120C47"/>
    <w:rsid w:val="001525B6"/>
    <w:rsid w:val="001636F3"/>
    <w:rsid w:val="001D200D"/>
    <w:rsid w:val="001E4F23"/>
    <w:rsid w:val="00214B6A"/>
    <w:rsid w:val="00231486"/>
    <w:rsid w:val="0025788E"/>
    <w:rsid w:val="002B0660"/>
    <w:rsid w:val="003248AE"/>
    <w:rsid w:val="0036024C"/>
    <w:rsid w:val="00393D97"/>
    <w:rsid w:val="003C3E73"/>
    <w:rsid w:val="003E086D"/>
    <w:rsid w:val="003E15D8"/>
    <w:rsid w:val="003F2DD6"/>
    <w:rsid w:val="0041222B"/>
    <w:rsid w:val="00430E88"/>
    <w:rsid w:val="00433CE8"/>
    <w:rsid w:val="004475BF"/>
    <w:rsid w:val="004D3DA9"/>
    <w:rsid w:val="004E06A9"/>
    <w:rsid w:val="00547EB8"/>
    <w:rsid w:val="00574F2B"/>
    <w:rsid w:val="00576FFD"/>
    <w:rsid w:val="005856D4"/>
    <w:rsid w:val="005865DA"/>
    <w:rsid w:val="005B6ABA"/>
    <w:rsid w:val="005C4FD7"/>
    <w:rsid w:val="005E0764"/>
    <w:rsid w:val="00604EB4"/>
    <w:rsid w:val="006079CC"/>
    <w:rsid w:val="00612FB2"/>
    <w:rsid w:val="006A6D2E"/>
    <w:rsid w:val="006C6A2A"/>
    <w:rsid w:val="006E63D6"/>
    <w:rsid w:val="00701C73"/>
    <w:rsid w:val="00707ED2"/>
    <w:rsid w:val="00716327"/>
    <w:rsid w:val="00722125"/>
    <w:rsid w:val="007331AA"/>
    <w:rsid w:val="007375FB"/>
    <w:rsid w:val="007A57E4"/>
    <w:rsid w:val="007F5206"/>
    <w:rsid w:val="00804789"/>
    <w:rsid w:val="0083696E"/>
    <w:rsid w:val="008628C1"/>
    <w:rsid w:val="00881551"/>
    <w:rsid w:val="008A549F"/>
    <w:rsid w:val="008E3296"/>
    <w:rsid w:val="008F7508"/>
    <w:rsid w:val="00937AC4"/>
    <w:rsid w:val="00941D2C"/>
    <w:rsid w:val="00945A07"/>
    <w:rsid w:val="009466E6"/>
    <w:rsid w:val="009536F5"/>
    <w:rsid w:val="00957187"/>
    <w:rsid w:val="00964D10"/>
    <w:rsid w:val="009719B8"/>
    <w:rsid w:val="0097421B"/>
    <w:rsid w:val="009750F7"/>
    <w:rsid w:val="0098014D"/>
    <w:rsid w:val="009A3E12"/>
    <w:rsid w:val="00A20096"/>
    <w:rsid w:val="00A81F1D"/>
    <w:rsid w:val="00AC66C4"/>
    <w:rsid w:val="00AC7980"/>
    <w:rsid w:val="00B465AD"/>
    <w:rsid w:val="00B8280D"/>
    <w:rsid w:val="00BA71D5"/>
    <w:rsid w:val="00BA79BA"/>
    <w:rsid w:val="00BD492B"/>
    <w:rsid w:val="00BF0114"/>
    <w:rsid w:val="00BF7C98"/>
    <w:rsid w:val="00C4230D"/>
    <w:rsid w:val="00C6637D"/>
    <w:rsid w:val="00C80DF1"/>
    <w:rsid w:val="00CD6EA7"/>
    <w:rsid w:val="00D31BC8"/>
    <w:rsid w:val="00D77A5A"/>
    <w:rsid w:val="00DA4CD5"/>
    <w:rsid w:val="00DC1172"/>
    <w:rsid w:val="00E61FEF"/>
    <w:rsid w:val="00E84ECA"/>
    <w:rsid w:val="00ED7148"/>
    <w:rsid w:val="00F042AD"/>
    <w:rsid w:val="00F51618"/>
    <w:rsid w:val="00FE18D5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E5039"/>
  <w15:chartTrackingRefBased/>
  <w15:docId w15:val="{1FD3FAA3-E777-4D25-99B4-E89412B3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4C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4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4CD5"/>
    <w:rPr>
      <w:sz w:val="18"/>
      <w:szCs w:val="18"/>
    </w:rPr>
  </w:style>
  <w:style w:type="paragraph" w:styleId="a7">
    <w:name w:val="List Paragraph"/>
    <w:basedOn w:val="a"/>
    <w:uiPriority w:val="34"/>
    <w:qFormat/>
    <w:rsid w:val="00DA4CD5"/>
    <w:pPr>
      <w:ind w:firstLineChars="200" w:firstLine="420"/>
    </w:pPr>
  </w:style>
  <w:style w:type="character" w:styleId="a8">
    <w:name w:val="Emphasis"/>
    <w:basedOn w:val="a0"/>
    <w:uiPriority w:val="20"/>
    <w:qFormat/>
    <w:rsid w:val="00214B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5720</TotalTime>
  <Pages>3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Wang</dc:creator>
  <cp:keywords/>
  <dc:description/>
  <cp:lastModifiedBy>Tommy Wang</cp:lastModifiedBy>
  <cp:revision>19</cp:revision>
  <dcterms:created xsi:type="dcterms:W3CDTF">2024-04-03T02:16:00Z</dcterms:created>
  <dcterms:modified xsi:type="dcterms:W3CDTF">2024-04-23T01:52:00Z</dcterms:modified>
</cp:coreProperties>
</file>